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587C85" w:rsidRPr="00587C85" w:rsidTr="00F3725D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BE3477" w:rsidRPr="00F3725D" w:rsidRDefault="00831C16" w:rsidP="00824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831C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="00587C85" w:rsidRPr="00587C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587C85" w:rsidRPr="00587C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</w:r>
            <w:proofErr w:type="spellStart"/>
            <w:r w:rsidR="00587C85" w:rsidRPr="00587C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r w:rsidRPr="00A363F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ü</w:t>
            </w:r>
            <w:r w:rsidR="00587C85" w:rsidRPr="00587C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="00587C85" w:rsidRPr="00587C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Metal Pro Metal Enamel </w:t>
            </w:r>
          </w:p>
          <w:p w:rsidR="00587C85" w:rsidRPr="00F3725D" w:rsidRDefault="00F3725D" w:rsidP="00F37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C5D9B8" wp14:editId="0F3E267D">
                  <wp:extent cx="2051050" cy="1517650"/>
                  <wp:effectExtent l="0" t="0" r="0" b="0"/>
                  <wp:docPr id="1" name="Рисунок 1" descr="Metalemalj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alemalj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5D45" w:rsidRPr="00F3725D" w:rsidRDefault="00F3725D" w:rsidP="000F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0F5D45" w:rsidRPr="00F37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6921F7" w:rsidRDefault="000F5D45" w:rsidP="006921F7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Глянцевая  быстро сохнущая </w:t>
            </w:r>
            <w:r w:rsidR="00056E3A">
              <w:rPr>
                <w:rFonts w:ascii="Times New Roman" w:hAnsi="Times New Roman" w:cs="Times New Roman"/>
                <w:sz w:val="16"/>
                <w:szCs w:val="16"/>
              </w:rPr>
              <w:t xml:space="preserve">алкидная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эмаль по металлу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Обеспечивает тверд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и крепк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>крытие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 xml:space="preserve"> устойчивым блеском и цветом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>предохраняющее основание от воздействия атмосферных явлений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химических веществ, в том числе,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нефт</w:t>
            </w:r>
            <w:r w:rsidR="00C33F95">
              <w:rPr>
                <w:rFonts w:ascii="Times New Roman" w:hAnsi="Times New Roman" w:cs="Times New Roman"/>
                <w:sz w:val="16"/>
                <w:szCs w:val="16"/>
              </w:rPr>
              <w:t xml:space="preserve">епродуктов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и воды. Выдерживает температуру до 80 °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21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921F7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="006921F7">
              <w:rPr>
                <w:rFonts w:ascii="Times New Roman" w:hAnsi="Times New Roman" w:cs="Times New Roman"/>
                <w:sz w:val="16"/>
                <w:szCs w:val="16"/>
              </w:rPr>
              <w:t xml:space="preserve"> для внутренних и наружных работ. Используется в строительных и промышленных целях по защищённым антикорр</w:t>
            </w:r>
            <w:r w:rsidR="00056E3A">
              <w:rPr>
                <w:rFonts w:ascii="Times New Roman" w:hAnsi="Times New Roman" w:cs="Times New Roman"/>
                <w:sz w:val="16"/>
                <w:szCs w:val="16"/>
              </w:rPr>
              <w:t>озионным грунтом различным металлическим поверхностям, например: машины, оборудование, стальные листы, любые строительные конструкции, а так же изделия из кованого железа.</w:t>
            </w:r>
            <w:r w:rsidR="00056E3A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 </w:t>
            </w:r>
            <w:r w:rsidR="00056E3A">
              <w:rPr>
                <w:rFonts w:ascii="Times New Roman" w:hAnsi="Times New Roman" w:cs="Times New Roman"/>
                <w:sz w:val="16"/>
                <w:szCs w:val="16"/>
              </w:rPr>
              <w:t>рекомендуется</w:t>
            </w:r>
            <w:r w:rsidR="00056E3A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для применения </w:t>
            </w:r>
            <w:r w:rsidR="00056E3A">
              <w:rPr>
                <w:rFonts w:ascii="Times New Roman" w:hAnsi="Times New Roman" w:cs="Times New Roman"/>
                <w:sz w:val="16"/>
                <w:szCs w:val="16"/>
              </w:rPr>
              <w:t>в период межсезонья</w:t>
            </w:r>
            <w:r w:rsidR="00056E3A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E3A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ранней весной и осенью, когда краски на основе растворителя сохнут  быстрее, чем на водной основе.</w:t>
            </w:r>
          </w:p>
          <w:p w:rsidR="00196B21" w:rsidRPr="00F3725D" w:rsidRDefault="000F5D45" w:rsidP="0019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6B21" w:rsidRPr="00F3725D">
              <w:rPr>
                <w:rFonts w:ascii="Times New Roman" w:hAnsi="Times New Roman" w:cs="Times New Roman"/>
                <w:b/>
                <w:sz w:val="16"/>
                <w:szCs w:val="16"/>
              </w:rPr>
              <w:t>Преимущества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Быстро сохнет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Легко наносится 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Высокая химическая устойчивость 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Подготовка поверхности 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Основание должно быть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сухим и твердым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очищенным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загрязнений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, жира и масла. </w:t>
            </w:r>
          </w:p>
          <w:p w:rsidR="00196B21" w:rsidRPr="00F3725D" w:rsidRDefault="00196B21" w:rsidP="0022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Удалит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шелушащуюся краску, продукты окисления и ржавчину до получения чистого и твердого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металла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59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694E">
              <w:rPr>
                <w:rFonts w:ascii="Times New Roman" w:hAnsi="Times New Roman" w:cs="Times New Roman"/>
                <w:sz w:val="16"/>
                <w:szCs w:val="16"/>
              </w:rPr>
              <w:t>Промыть поверхность</w:t>
            </w:r>
            <w:r w:rsidR="002269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694E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используя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Cleaner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Плесень и грибок удалить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Facade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применяйте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под высоким давлением. После </w:t>
            </w:r>
            <w:r w:rsidR="00AB694E">
              <w:rPr>
                <w:rFonts w:ascii="Times New Roman" w:hAnsi="Times New Roman" w:cs="Times New Roman"/>
                <w:sz w:val="16"/>
                <w:szCs w:val="16"/>
              </w:rPr>
              <w:t>использования моющих средств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 поверхность </w:t>
            </w:r>
            <w:r w:rsidR="007859A2" w:rsidRPr="00F3725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r w:rsidR="007859A2">
              <w:rPr>
                <w:rFonts w:ascii="Times New Roman" w:hAnsi="Times New Roman" w:cs="Times New Roman"/>
                <w:sz w:val="16"/>
                <w:szCs w:val="16"/>
              </w:rPr>
              <w:t>ыть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чистой воды. </w:t>
            </w:r>
            <w:r w:rsidR="003743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лянцевые </w:t>
            </w:r>
            <w:r w:rsidR="003743B1">
              <w:rPr>
                <w:rFonts w:ascii="Times New Roman" w:hAnsi="Times New Roman" w:cs="Times New Roman"/>
                <w:sz w:val="16"/>
                <w:szCs w:val="16"/>
              </w:rPr>
              <w:t>основания отшлифовать абразивом</w:t>
            </w:r>
            <w:r w:rsidR="007859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43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еобработанное железо и сталь </w:t>
            </w:r>
            <w:r w:rsidR="007859A2">
              <w:rPr>
                <w:rFonts w:ascii="Times New Roman" w:hAnsi="Times New Roman" w:cs="Times New Roman"/>
                <w:sz w:val="16"/>
                <w:szCs w:val="16"/>
              </w:rPr>
              <w:t xml:space="preserve">загрунтовать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corrosive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859A2">
              <w:rPr>
                <w:rFonts w:ascii="Times New Roman" w:hAnsi="Times New Roman" w:cs="Times New Roman"/>
                <w:sz w:val="16"/>
                <w:szCs w:val="16"/>
              </w:rPr>
              <w:t>На оцинкованных поверхностях в качестве грунта использовать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</w:t>
            </w:r>
            <w:proofErr w:type="spellEnd"/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b/>
                <w:sz w:val="16"/>
                <w:szCs w:val="16"/>
              </w:rPr>
              <w:t>Нанесение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Для достижения наилучшего результата  </w:t>
            </w:r>
            <w:r w:rsidR="00543629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 нанести 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2 слоя грунта и 2 слоя краски. Окончательный блеск проявится после второго покрытия.</w:t>
            </w:r>
          </w:p>
          <w:p w:rsidR="00196B21" w:rsidRPr="00F3725D" w:rsidRDefault="00543629" w:rsidP="0019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Краску тщательно перемешать</w:t>
            </w:r>
            <w:r w:rsidR="00C320AD">
              <w:rPr>
                <w:rFonts w:ascii="Times New Roman" w:hAnsi="Times New Roman" w:cs="Times New Roman"/>
                <w:sz w:val="16"/>
                <w:szCs w:val="16"/>
              </w:rPr>
              <w:t xml:space="preserve"> перед применением. 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>Наносит</w:t>
            </w:r>
            <w:r w:rsidR="00C320A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 кист</w:t>
            </w:r>
            <w:r w:rsidR="00907464">
              <w:rPr>
                <w:rFonts w:ascii="Times New Roman" w:hAnsi="Times New Roman" w:cs="Times New Roman"/>
                <w:sz w:val="16"/>
                <w:szCs w:val="16"/>
              </w:rPr>
              <w:t>ью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>, валик</w:t>
            </w:r>
            <w:r w:rsidR="00907464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или распылителем.</w:t>
            </w:r>
          </w:p>
          <w:p w:rsidR="00196B21" w:rsidRPr="00F3725D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Очистка и обслуживание </w:t>
            </w:r>
          </w:p>
          <w:p w:rsidR="00196B21" w:rsidRPr="00BE3777" w:rsidRDefault="00196B21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>Очи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щать окрашенную поверхность</w:t>
            </w:r>
            <w:r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 </w:t>
            </w:r>
            <w:proofErr w:type="spellStart"/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Fluren</w:t>
            </w:r>
            <w:proofErr w:type="spellEnd"/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Cleaner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Flugger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Facade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46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46C7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  <w:r w:rsidRPr="00BE37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196B21" w:rsidRPr="00F3725D" w:rsidRDefault="00907464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 проверяйте окрашенную поверхность на наличие ржавчины. 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 xml:space="preserve">первых её проявлениях 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 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>очист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ить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>, обработа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абразив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 xml:space="preserve"> подкрасить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этот участок</w:t>
            </w:r>
            <w:r w:rsidR="00196B21" w:rsidRPr="00F372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6B21" w:rsidRPr="00F3725D" w:rsidRDefault="00BE3777" w:rsidP="00196B21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  <w:p w:rsidR="008246C7" w:rsidRPr="00EE6A48" w:rsidRDefault="00196B21" w:rsidP="008246C7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8246C7" w:rsidRPr="00EE6A48">
              <w:rPr>
                <w:rFonts w:ascii="Times New Roman" w:hAnsi="Times New Roman" w:cs="Times New Roman"/>
                <w:sz w:val="16"/>
                <w:szCs w:val="16"/>
              </w:rPr>
              <w:t xml:space="preserve">Важно соблюдать интервалы между 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слоями</w:t>
            </w:r>
            <w:r w:rsidR="008246C7" w:rsidRPr="00EE6A48">
              <w:rPr>
                <w:rFonts w:ascii="Times New Roman" w:hAnsi="Times New Roman" w:cs="Times New Roman"/>
                <w:sz w:val="16"/>
                <w:szCs w:val="16"/>
              </w:rPr>
              <w:t>. Особо тщательно выполн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>яйте</w:t>
            </w:r>
            <w:r w:rsidR="008246C7" w:rsidRPr="00EE6A48">
              <w:rPr>
                <w:rFonts w:ascii="Times New Roman" w:hAnsi="Times New Roman" w:cs="Times New Roman"/>
                <w:sz w:val="16"/>
                <w:szCs w:val="16"/>
              </w:rPr>
              <w:t xml:space="preserve"> очистку окрашиваемой поверхности. Убедитесь, что при нанесении обеспечено равномерное покрытие </w:t>
            </w:r>
            <w:r w:rsidR="008246C7">
              <w:rPr>
                <w:rFonts w:ascii="Times New Roman" w:hAnsi="Times New Roman" w:cs="Times New Roman"/>
                <w:sz w:val="16"/>
                <w:szCs w:val="16"/>
              </w:rPr>
              <w:t xml:space="preserve">и рекомендуемая толщина плёнки </w:t>
            </w:r>
            <w:r w:rsidR="008246C7" w:rsidRPr="00EE6A48">
              <w:rPr>
                <w:rFonts w:ascii="Times New Roman" w:hAnsi="Times New Roman" w:cs="Times New Roman"/>
                <w:sz w:val="16"/>
                <w:szCs w:val="16"/>
              </w:rPr>
              <w:t xml:space="preserve">для оптимальной защиты от ржавчины. </w:t>
            </w:r>
          </w:p>
          <w:p w:rsidR="000E3E0C" w:rsidRPr="000F5D45" w:rsidRDefault="00AB694E" w:rsidP="008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hideMark/>
          </w:tcPr>
          <w:p w:rsidR="00587C85" w:rsidRPr="00587C85" w:rsidRDefault="00587C85" w:rsidP="00587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73731" wp14:editId="52ED2BF7">
                  <wp:extent cx="666750" cy="190500"/>
                  <wp:effectExtent l="0" t="0" r="0" b="0"/>
                  <wp:docPr id="2" name="Рисунок 2" descr="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246C7" w:rsidRPr="00F3725D" w:rsidRDefault="000E3E0C" w:rsidP="00824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8246C7" w:rsidRPr="00F372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8246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8246C7" w:rsidRPr="00F3725D" w:rsidRDefault="008246C7" w:rsidP="0082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                                      </w:t>
      </w:r>
      <w:r w:rsidR="0011245F">
        <w:rPr>
          <w:rFonts w:ascii="Times New Roman" w:hAnsi="Times New Roman" w:cs="Times New Roman"/>
          <w:color w:val="000000"/>
          <w:sz w:val="16"/>
          <w:szCs w:val="16"/>
        </w:rPr>
        <w:t>Алкидная эмаль</w:t>
      </w:r>
    </w:p>
    <w:p w:rsidR="008246C7" w:rsidRPr="00F3725D" w:rsidRDefault="0011245F" w:rsidP="0082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8246C7"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8246C7"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1,3 кг/л</w:t>
      </w:r>
    </w:p>
    <w:p w:rsidR="008246C7" w:rsidRPr="00F3725D" w:rsidRDefault="008246C7" w:rsidP="0082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>Степень блеска:                             90</w:t>
      </w:r>
      <w:r w:rsidR="00BE3777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глянцев</w:t>
      </w:r>
      <w:r w:rsidR="00BE3777">
        <w:rPr>
          <w:rFonts w:ascii="Times New Roman" w:hAnsi="Times New Roman" w:cs="Times New Roman"/>
          <w:color w:val="000000"/>
          <w:sz w:val="16"/>
          <w:szCs w:val="16"/>
        </w:rPr>
        <w:t>ый</w:t>
      </w:r>
    </w:p>
    <w:p w:rsidR="008246C7" w:rsidRPr="00F3725D" w:rsidRDefault="008246C7" w:rsidP="0082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  По весу: 67% </w:t>
      </w:r>
      <w:r w:rsidR="0011245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По объему: 38% </w:t>
      </w:r>
    </w:p>
    <w:p w:rsidR="008246C7" w:rsidRPr="00F3725D" w:rsidRDefault="008246C7" w:rsidP="0082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                           Примерно 8-12  м²/л </w:t>
      </w:r>
    </w:p>
    <w:p w:rsidR="0011245F" w:rsidRDefault="008246C7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72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1245F">
        <w:rPr>
          <w:rFonts w:ascii="Times New Roman" w:hAnsi="Times New Roman" w:cs="Times New Roman"/>
          <w:sz w:val="16"/>
          <w:szCs w:val="16"/>
        </w:rPr>
        <w:t xml:space="preserve">Толщина </w:t>
      </w:r>
      <w:r w:rsidRPr="00F3725D">
        <w:rPr>
          <w:rFonts w:ascii="Times New Roman" w:hAnsi="Times New Roman" w:cs="Times New Roman"/>
          <w:sz w:val="16"/>
          <w:szCs w:val="16"/>
        </w:rPr>
        <w:t>влажн</w:t>
      </w:r>
      <w:r w:rsidR="0011245F">
        <w:rPr>
          <w:rFonts w:ascii="Times New Roman" w:hAnsi="Times New Roman" w:cs="Times New Roman"/>
          <w:sz w:val="16"/>
          <w:szCs w:val="16"/>
        </w:rPr>
        <w:t>ой плёнки должна быть</w:t>
      </w:r>
      <w:r w:rsidR="0011245F" w:rsidRPr="0011245F">
        <w:rPr>
          <w:rFonts w:ascii="Times New Roman" w:hAnsi="Times New Roman" w:cs="Times New Roman"/>
          <w:sz w:val="16"/>
          <w:szCs w:val="16"/>
        </w:rPr>
        <w:t xml:space="preserve"> </w:t>
      </w:r>
      <w:r w:rsidR="0011245F" w:rsidRPr="00F3725D">
        <w:rPr>
          <w:rFonts w:ascii="Times New Roman" w:hAnsi="Times New Roman" w:cs="Times New Roman"/>
          <w:sz w:val="16"/>
          <w:szCs w:val="16"/>
        </w:rPr>
        <w:t xml:space="preserve">примерно 100 </w:t>
      </w:r>
      <w:r w:rsidR="0011245F">
        <w:rPr>
          <w:rFonts w:ascii="Times New Roman" w:hAnsi="Times New Roman" w:cs="Times New Roman"/>
          <w:sz w:val="16"/>
          <w:szCs w:val="16"/>
        </w:rPr>
        <w:t>микрон, после высыхания  40 микро</w:t>
      </w:r>
      <w:r w:rsidR="00BE3777">
        <w:rPr>
          <w:rFonts w:ascii="Times New Roman" w:hAnsi="Times New Roman" w:cs="Times New Roman"/>
          <w:sz w:val="16"/>
          <w:szCs w:val="16"/>
        </w:rPr>
        <w:t>н</w:t>
      </w:r>
    </w:p>
    <w:p w:rsidR="0011245F" w:rsidRPr="0011245F" w:rsidRDefault="008246C7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725D">
        <w:rPr>
          <w:rFonts w:ascii="Times New Roman" w:hAnsi="Times New Roman" w:cs="Times New Roman"/>
          <w:sz w:val="16"/>
          <w:szCs w:val="16"/>
        </w:rPr>
        <w:t xml:space="preserve"> </w:t>
      </w:r>
      <w:r w:rsidR="0011245F" w:rsidRPr="00F3725D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11245F" w:rsidRPr="0011245F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+5°C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1124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Макс. относительная влажность: 80%</w:t>
      </w:r>
    </w:p>
    <w:p w:rsidR="0011245F" w:rsidRPr="00F3725D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245F" w:rsidRPr="00F3725D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Время высыхания при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температуре 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>20°C,</w:t>
      </w:r>
    </w:p>
    <w:p w:rsidR="0011245F" w:rsidRPr="00F3725D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относительной влажности 60%:  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>а отлип: 1ч</w:t>
      </w:r>
    </w:p>
    <w:p w:rsidR="0011245F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    4 ч </w:t>
      </w:r>
      <w:r w:rsidR="00033DB8">
        <w:rPr>
          <w:rFonts w:ascii="Times New Roman" w:hAnsi="Times New Roman" w:cs="Times New Roman"/>
          <w:color w:val="000000"/>
          <w:sz w:val="16"/>
          <w:szCs w:val="16"/>
        </w:rPr>
        <w:t xml:space="preserve">-10ч </w:t>
      </w:r>
    </w:p>
    <w:p w:rsidR="00033DB8" w:rsidRPr="00F3725D" w:rsidRDefault="00033DB8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Для небольших поверхностей, которые не обрабатывались абразивом - 4 часа, остальны</w:t>
      </w:r>
      <w:r w:rsidR="001A7CA0">
        <w:rPr>
          <w:rFonts w:ascii="Times New Roman" w:hAnsi="Times New Roman" w:cs="Times New Roman"/>
          <w:color w:val="000000"/>
          <w:sz w:val="16"/>
          <w:szCs w:val="16"/>
        </w:rPr>
        <w:t>х-</w:t>
      </w:r>
      <w:r>
        <w:rPr>
          <w:rFonts w:ascii="Times New Roman" w:hAnsi="Times New Roman" w:cs="Times New Roman"/>
          <w:color w:val="000000"/>
          <w:sz w:val="16"/>
          <w:szCs w:val="16"/>
        </w:rPr>
        <w:t>10 часов</w:t>
      </w:r>
    </w:p>
    <w:p w:rsidR="001A7CA0" w:rsidRPr="00F3725D" w:rsidRDefault="0011245F" w:rsidP="001A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1A7CA0"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1A7C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="001A7CA0"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Полное отверждение: Несколько дней</w:t>
      </w:r>
    </w:p>
    <w:p w:rsidR="001A7CA0" w:rsidRPr="00F3725D" w:rsidRDefault="001A7CA0" w:rsidP="001A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Разбавитель:                                   Не разбавл</w:t>
      </w:r>
      <w:r>
        <w:rPr>
          <w:rFonts w:ascii="Times New Roman" w:hAnsi="Times New Roman" w:cs="Times New Roman"/>
          <w:color w:val="000000"/>
          <w:sz w:val="16"/>
          <w:szCs w:val="16"/>
        </w:rPr>
        <w:t>ять</w:t>
      </w:r>
    </w:p>
    <w:p w:rsidR="001A7CA0" w:rsidRPr="00F3725D" w:rsidRDefault="001A7CA0" w:rsidP="001A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Уайт спирит</w:t>
      </w:r>
    </w:p>
    <w:p w:rsidR="001A7CA0" w:rsidRPr="00F3725D" w:rsidRDefault="001A7CA0" w:rsidP="001A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Хранить в прохладном месте</w:t>
      </w:r>
      <w:r>
        <w:rPr>
          <w:rFonts w:ascii="Times New Roman" w:hAnsi="Times New Roman" w:cs="Times New Roman"/>
          <w:color w:val="000000"/>
          <w:sz w:val="16"/>
          <w:szCs w:val="16"/>
        </w:rPr>
        <w:t>, в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>
        <w:rPr>
          <w:rFonts w:ascii="Times New Roman" w:hAnsi="Times New Roman" w:cs="Times New Roman"/>
          <w:color w:val="000000"/>
          <w:sz w:val="16"/>
          <w:szCs w:val="16"/>
        </w:rPr>
        <w:t>, н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е замораживать. </w:t>
      </w:r>
      <w:r w:rsidR="00AB694E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1A7CA0" w:rsidRPr="00F3725D" w:rsidRDefault="001A7CA0" w:rsidP="001A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Pr="00F37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METAL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90           </w:t>
      </w:r>
      <w:r w:rsidRPr="00F372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Май 2012 года</w:t>
      </w:r>
      <w:r w:rsidRPr="00F372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Июль 2011 года</w:t>
      </w:r>
    </w:p>
    <w:p w:rsidR="001A7CA0" w:rsidRPr="00F3725D" w:rsidRDefault="001A7CA0" w:rsidP="001A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  <w:r w:rsidRPr="001A7C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BE3777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BE3777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F3725D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7" w:history="1">
        <w:r w:rsidRPr="00F3725D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F3725D">
          <w:rPr>
            <w:rStyle w:val="a4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1A7CA0" w:rsidRPr="00F3725D" w:rsidRDefault="001A7CA0" w:rsidP="001A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033DB8" w:rsidRPr="00F3725D" w:rsidRDefault="0011245F" w:rsidP="0003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3725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</w:p>
    <w:p w:rsidR="0011245F" w:rsidRPr="000E3E0C" w:rsidRDefault="0011245F" w:rsidP="0011245F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</w:t>
      </w:r>
    </w:p>
    <w:p w:rsidR="0011245F" w:rsidRPr="00F3725D" w:rsidRDefault="0011245F" w:rsidP="0011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1245F" w:rsidRPr="00F3725D" w:rsidSect="0011245F">
      <w:pgSz w:w="11906" w:h="16838"/>
      <w:pgMar w:top="851" w:right="907" w:bottom="113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2A"/>
    <w:rsid w:val="00004542"/>
    <w:rsid w:val="00033DB8"/>
    <w:rsid w:val="00056E3A"/>
    <w:rsid w:val="00067F7D"/>
    <w:rsid w:val="000730F8"/>
    <w:rsid w:val="000E2679"/>
    <w:rsid w:val="000E3E0C"/>
    <w:rsid w:val="000F5D45"/>
    <w:rsid w:val="0011245F"/>
    <w:rsid w:val="00196B21"/>
    <w:rsid w:val="001A7CA0"/>
    <w:rsid w:val="00226985"/>
    <w:rsid w:val="00247A2A"/>
    <w:rsid w:val="00261E9F"/>
    <w:rsid w:val="00270486"/>
    <w:rsid w:val="002725FC"/>
    <w:rsid w:val="00337660"/>
    <w:rsid w:val="00345C20"/>
    <w:rsid w:val="0036786E"/>
    <w:rsid w:val="003743B1"/>
    <w:rsid w:val="004948C2"/>
    <w:rsid w:val="00543629"/>
    <w:rsid w:val="00587C85"/>
    <w:rsid w:val="00594810"/>
    <w:rsid w:val="006921F7"/>
    <w:rsid w:val="00752C5C"/>
    <w:rsid w:val="007859A2"/>
    <w:rsid w:val="007A1D08"/>
    <w:rsid w:val="008246C7"/>
    <w:rsid w:val="00831C16"/>
    <w:rsid w:val="00872F51"/>
    <w:rsid w:val="008F5EDD"/>
    <w:rsid w:val="00907464"/>
    <w:rsid w:val="00A16F64"/>
    <w:rsid w:val="00AB694E"/>
    <w:rsid w:val="00AE3985"/>
    <w:rsid w:val="00B11586"/>
    <w:rsid w:val="00BE3477"/>
    <w:rsid w:val="00BE3777"/>
    <w:rsid w:val="00C320AD"/>
    <w:rsid w:val="00C33F95"/>
    <w:rsid w:val="00D0531E"/>
    <w:rsid w:val="00E6798A"/>
    <w:rsid w:val="00E965DB"/>
    <w:rsid w:val="00F25277"/>
    <w:rsid w:val="00F3725D"/>
    <w:rsid w:val="00F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2"/>
  </w:style>
  <w:style w:type="paragraph" w:styleId="2">
    <w:name w:val="heading 2"/>
    <w:basedOn w:val="a"/>
    <w:link w:val="20"/>
    <w:uiPriority w:val="9"/>
    <w:qFormat/>
    <w:rsid w:val="0058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7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C85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587C85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587C85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87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7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C85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587C85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587C85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87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2014-07-25T06:46:00Z</dcterms:created>
  <dcterms:modified xsi:type="dcterms:W3CDTF">2016-12-07T12:20:00Z</dcterms:modified>
</cp:coreProperties>
</file>